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7AE1" w:rsidRDefault="000C7AE1" w:rsidP="00222A46">
      <w:pPr>
        <w:rPr>
          <w:b/>
          <w:sz w:val="28"/>
          <w:szCs w:val="28"/>
        </w:rPr>
      </w:pPr>
    </w:p>
    <w:p w:rsidR="00222A46" w:rsidRPr="00C1444C" w:rsidRDefault="00222A46" w:rsidP="005A1B4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1444C"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222A46" w:rsidRPr="00C1444C" w:rsidRDefault="00222A46" w:rsidP="00222A4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1444C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222A46" w:rsidRPr="00FF0922" w:rsidRDefault="00222A46" w:rsidP="00222A46">
      <w:pPr>
        <w:ind w:firstLine="1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АРХАНГЕЛЬСКОЙ ОБЛАСТИ</w:t>
      </w:r>
    </w:p>
    <w:p w:rsidR="00222A46" w:rsidRPr="001D1FD5" w:rsidRDefault="00222A46" w:rsidP="00222A46">
      <w:pPr>
        <w:ind w:firstLine="12"/>
        <w:jc w:val="center"/>
        <w:rPr>
          <w:sz w:val="32"/>
          <w:szCs w:val="32"/>
        </w:rPr>
      </w:pPr>
    </w:p>
    <w:p w:rsidR="00222A46" w:rsidRPr="00A24047" w:rsidRDefault="00222A46" w:rsidP="00222A46">
      <w:pPr>
        <w:jc w:val="center"/>
        <w:rPr>
          <w:b/>
          <w:sz w:val="36"/>
          <w:szCs w:val="36"/>
        </w:rPr>
      </w:pPr>
      <w:proofErr w:type="gramStart"/>
      <w:r>
        <w:rPr>
          <w:b/>
          <w:sz w:val="36"/>
          <w:szCs w:val="36"/>
        </w:rPr>
        <w:t>П</w:t>
      </w:r>
      <w:proofErr w:type="gramEnd"/>
      <w:r w:rsidR="00983F72">
        <w:rPr>
          <w:b/>
          <w:sz w:val="36"/>
          <w:szCs w:val="36"/>
        </w:rPr>
        <w:t xml:space="preserve"> </w:t>
      </w:r>
      <w:r>
        <w:rPr>
          <w:b/>
          <w:sz w:val="36"/>
          <w:szCs w:val="36"/>
        </w:rPr>
        <w:t>О</w:t>
      </w:r>
      <w:r w:rsidR="00983F72">
        <w:rPr>
          <w:b/>
          <w:sz w:val="36"/>
          <w:szCs w:val="36"/>
        </w:rPr>
        <w:t xml:space="preserve"> </w:t>
      </w:r>
      <w:r>
        <w:rPr>
          <w:b/>
          <w:sz w:val="36"/>
          <w:szCs w:val="36"/>
        </w:rPr>
        <w:t>С</w:t>
      </w:r>
      <w:r w:rsidR="00983F72">
        <w:rPr>
          <w:b/>
          <w:sz w:val="36"/>
          <w:szCs w:val="36"/>
        </w:rPr>
        <w:t xml:space="preserve"> </w:t>
      </w:r>
      <w:r>
        <w:rPr>
          <w:b/>
          <w:sz w:val="36"/>
          <w:szCs w:val="36"/>
        </w:rPr>
        <w:t>Т</w:t>
      </w:r>
      <w:r w:rsidR="00983F72">
        <w:rPr>
          <w:b/>
          <w:sz w:val="36"/>
          <w:szCs w:val="36"/>
        </w:rPr>
        <w:t xml:space="preserve"> </w:t>
      </w:r>
      <w:r>
        <w:rPr>
          <w:b/>
          <w:sz w:val="36"/>
          <w:szCs w:val="36"/>
        </w:rPr>
        <w:t>А</w:t>
      </w:r>
      <w:r w:rsidR="00983F72">
        <w:rPr>
          <w:b/>
          <w:sz w:val="36"/>
          <w:szCs w:val="36"/>
        </w:rPr>
        <w:t xml:space="preserve"> </w:t>
      </w:r>
      <w:r>
        <w:rPr>
          <w:b/>
          <w:sz w:val="36"/>
          <w:szCs w:val="36"/>
        </w:rPr>
        <w:t>Н</w:t>
      </w:r>
      <w:r w:rsidR="00983F72">
        <w:rPr>
          <w:b/>
          <w:sz w:val="36"/>
          <w:szCs w:val="36"/>
        </w:rPr>
        <w:t xml:space="preserve"> </w:t>
      </w:r>
      <w:r>
        <w:rPr>
          <w:b/>
          <w:sz w:val="36"/>
          <w:szCs w:val="36"/>
        </w:rPr>
        <w:t>О</w:t>
      </w:r>
      <w:r w:rsidR="00983F72">
        <w:rPr>
          <w:b/>
          <w:sz w:val="36"/>
          <w:szCs w:val="36"/>
        </w:rPr>
        <w:t xml:space="preserve"> </w:t>
      </w:r>
      <w:r>
        <w:rPr>
          <w:b/>
          <w:sz w:val="36"/>
          <w:szCs w:val="36"/>
        </w:rPr>
        <w:t>В</w:t>
      </w:r>
      <w:r w:rsidR="00983F72">
        <w:rPr>
          <w:b/>
          <w:sz w:val="36"/>
          <w:szCs w:val="36"/>
        </w:rPr>
        <w:t xml:space="preserve"> </w:t>
      </w:r>
      <w:r>
        <w:rPr>
          <w:b/>
          <w:sz w:val="36"/>
          <w:szCs w:val="36"/>
        </w:rPr>
        <w:t>Л</w:t>
      </w:r>
      <w:r w:rsidR="00983F72">
        <w:rPr>
          <w:b/>
          <w:sz w:val="36"/>
          <w:szCs w:val="36"/>
        </w:rPr>
        <w:t xml:space="preserve"> </w:t>
      </w:r>
      <w:r>
        <w:rPr>
          <w:b/>
          <w:sz w:val="36"/>
          <w:szCs w:val="36"/>
        </w:rPr>
        <w:t>Е</w:t>
      </w:r>
      <w:r w:rsidR="00983F72">
        <w:rPr>
          <w:b/>
          <w:sz w:val="36"/>
          <w:szCs w:val="36"/>
        </w:rPr>
        <w:t xml:space="preserve"> </w:t>
      </w:r>
      <w:r>
        <w:rPr>
          <w:b/>
          <w:sz w:val="36"/>
          <w:szCs w:val="36"/>
        </w:rPr>
        <w:t>Н</w:t>
      </w:r>
      <w:r w:rsidR="00983F72">
        <w:rPr>
          <w:b/>
          <w:sz w:val="36"/>
          <w:szCs w:val="36"/>
        </w:rPr>
        <w:t xml:space="preserve"> </w:t>
      </w:r>
      <w:r>
        <w:rPr>
          <w:b/>
          <w:sz w:val="36"/>
          <w:szCs w:val="36"/>
        </w:rPr>
        <w:t>И</w:t>
      </w:r>
      <w:r w:rsidR="00983F72">
        <w:rPr>
          <w:b/>
          <w:sz w:val="36"/>
          <w:szCs w:val="36"/>
        </w:rPr>
        <w:t xml:space="preserve"> </w:t>
      </w:r>
      <w:r>
        <w:rPr>
          <w:b/>
          <w:sz w:val="36"/>
          <w:szCs w:val="36"/>
        </w:rPr>
        <w:t>Е</w:t>
      </w:r>
    </w:p>
    <w:p w:rsidR="00222A46" w:rsidRPr="004F2603" w:rsidRDefault="00222A46" w:rsidP="00222A46">
      <w:pPr>
        <w:rPr>
          <w:sz w:val="48"/>
          <w:szCs w:val="48"/>
        </w:rPr>
      </w:pPr>
    </w:p>
    <w:p w:rsidR="0022074F" w:rsidRDefault="009C64C6" w:rsidP="0022074F">
      <w:pPr>
        <w:jc w:val="center"/>
        <w:rPr>
          <w:sz w:val="28"/>
          <w:szCs w:val="28"/>
        </w:rPr>
      </w:pPr>
      <w:r>
        <w:rPr>
          <w:sz w:val="28"/>
          <w:szCs w:val="28"/>
        </w:rPr>
        <w:t>от «02</w:t>
      </w:r>
      <w:r w:rsidR="00222A46">
        <w:rPr>
          <w:sz w:val="28"/>
          <w:szCs w:val="28"/>
        </w:rPr>
        <w:t>»   февраля</w:t>
      </w:r>
      <w:r>
        <w:rPr>
          <w:sz w:val="28"/>
          <w:szCs w:val="28"/>
        </w:rPr>
        <w:t xml:space="preserve">  2023 г.  №  77</w:t>
      </w:r>
      <w:r w:rsidR="00983F72">
        <w:rPr>
          <w:sz w:val="28"/>
          <w:szCs w:val="28"/>
        </w:rPr>
        <w:t xml:space="preserve"> - па</w:t>
      </w:r>
    </w:p>
    <w:p w:rsidR="0022074F" w:rsidRDefault="0022074F" w:rsidP="0022074F">
      <w:pPr>
        <w:jc w:val="center"/>
        <w:rPr>
          <w:sz w:val="28"/>
          <w:szCs w:val="28"/>
        </w:rPr>
      </w:pPr>
    </w:p>
    <w:p w:rsidR="0022074F" w:rsidRPr="0022074F" w:rsidRDefault="0022074F" w:rsidP="0022074F">
      <w:pPr>
        <w:jc w:val="center"/>
        <w:rPr>
          <w:sz w:val="28"/>
          <w:szCs w:val="28"/>
        </w:rPr>
      </w:pPr>
    </w:p>
    <w:p w:rsidR="00222A46" w:rsidRPr="00FF0922" w:rsidRDefault="00222A46" w:rsidP="00222A46">
      <w:pPr>
        <w:jc w:val="center"/>
      </w:pPr>
      <w:r w:rsidRPr="00FF0922">
        <w:t>г. Шенкурск</w:t>
      </w:r>
    </w:p>
    <w:p w:rsidR="00222A46" w:rsidRPr="00FF0922" w:rsidRDefault="00222A46" w:rsidP="00222A46">
      <w:pPr>
        <w:jc w:val="center"/>
        <w:rPr>
          <w:b/>
          <w:sz w:val="22"/>
          <w:szCs w:val="22"/>
        </w:rPr>
      </w:pPr>
    </w:p>
    <w:p w:rsidR="00222A46" w:rsidRPr="00726359" w:rsidRDefault="00222A46" w:rsidP="0011271C">
      <w:pPr>
        <w:rPr>
          <w:b/>
          <w:sz w:val="28"/>
          <w:szCs w:val="28"/>
        </w:rPr>
      </w:pPr>
    </w:p>
    <w:p w:rsidR="000C7AE1" w:rsidRPr="00726359" w:rsidRDefault="000C7AE1" w:rsidP="000C7AE1">
      <w:pPr>
        <w:jc w:val="center"/>
        <w:rPr>
          <w:b/>
          <w:sz w:val="28"/>
          <w:szCs w:val="28"/>
        </w:rPr>
      </w:pPr>
    </w:p>
    <w:p w:rsidR="000C7AE1" w:rsidRPr="00726359" w:rsidRDefault="000C7AE1" w:rsidP="000C7AE1">
      <w:pPr>
        <w:pStyle w:val="a3"/>
        <w:rPr>
          <w:b/>
          <w:szCs w:val="28"/>
        </w:rPr>
      </w:pPr>
      <w:r w:rsidRPr="00726359">
        <w:rPr>
          <w:b/>
          <w:szCs w:val="28"/>
        </w:rPr>
        <w:t>Об утверждении стоимости услуг</w:t>
      </w:r>
      <w:r>
        <w:rPr>
          <w:b/>
          <w:szCs w:val="28"/>
        </w:rPr>
        <w:t>,</w:t>
      </w:r>
      <w:r w:rsidRPr="00726359">
        <w:rPr>
          <w:b/>
          <w:szCs w:val="28"/>
        </w:rPr>
        <w:t xml:space="preserve"> </w:t>
      </w:r>
    </w:p>
    <w:p w:rsidR="000C7AE1" w:rsidRPr="00726359" w:rsidRDefault="000C7AE1" w:rsidP="000C7AE1">
      <w:pPr>
        <w:pStyle w:val="a3"/>
        <w:rPr>
          <w:b/>
          <w:szCs w:val="28"/>
        </w:rPr>
      </w:pPr>
      <w:r w:rsidRPr="00726359">
        <w:rPr>
          <w:b/>
          <w:szCs w:val="28"/>
        </w:rPr>
        <w:t>предоставляемых согласно гарантированному</w:t>
      </w:r>
    </w:p>
    <w:p w:rsidR="000C7AE1" w:rsidRPr="00726359" w:rsidRDefault="000C7AE1" w:rsidP="000C7AE1">
      <w:pPr>
        <w:pStyle w:val="a3"/>
        <w:rPr>
          <w:b/>
          <w:szCs w:val="28"/>
        </w:rPr>
      </w:pPr>
      <w:r w:rsidRPr="00726359">
        <w:rPr>
          <w:b/>
          <w:szCs w:val="28"/>
        </w:rPr>
        <w:t>перечню услуг по погребению умерших</w:t>
      </w:r>
      <w:r w:rsidR="00222A46">
        <w:rPr>
          <w:b/>
          <w:szCs w:val="28"/>
        </w:rPr>
        <w:t xml:space="preserve"> на 2023 год</w:t>
      </w:r>
    </w:p>
    <w:p w:rsidR="005A1B47" w:rsidRDefault="005A1B47" w:rsidP="005A1B47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A1B47" w:rsidRDefault="005A1B47" w:rsidP="005A1B47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2074F" w:rsidRDefault="0022074F" w:rsidP="005A1B47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 </w:t>
      </w:r>
      <w:r w:rsidR="000F50D7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соответствии  </w:t>
      </w:r>
      <w:r w:rsidR="000F50D7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A1B4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Федеральным</w:t>
      </w:r>
      <w:r w:rsidR="005A1B47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законом </w:t>
      </w:r>
      <w:r w:rsidR="005A1B47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5A1B47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12 января  </w:t>
      </w:r>
      <w:r w:rsidR="000C7AE1">
        <w:rPr>
          <w:rFonts w:ascii="Times New Roman" w:hAnsi="Times New Roman" w:cs="Times New Roman"/>
          <w:sz w:val="28"/>
          <w:szCs w:val="28"/>
        </w:rPr>
        <w:t>1996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983F72" w:rsidRDefault="000C7AE1" w:rsidP="00983F72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№ 8- ФЗ</w:t>
      </w:r>
      <w:r w:rsidR="00983F72">
        <w:rPr>
          <w:rFonts w:ascii="Times New Roman" w:hAnsi="Times New Roman" w:cs="Times New Roman"/>
          <w:sz w:val="28"/>
          <w:szCs w:val="28"/>
        </w:rPr>
        <w:t xml:space="preserve"> </w:t>
      </w:r>
      <w:r w:rsidR="005A1B47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«О </w:t>
      </w:r>
      <w:r w:rsidR="005A1B4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погребении </w:t>
      </w:r>
      <w:r w:rsidR="00983F7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</w:t>
      </w:r>
      <w:r w:rsidR="00983F7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похоронном</w:t>
      </w:r>
      <w:r w:rsidR="00983F7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деле</w:t>
      </w:r>
      <w:r w:rsidR="00983F72">
        <w:rPr>
          <w:rFonts w:ascii="Times New Roman" w:hAnsi="Times New Roman" w:cs="Times New Roman"/>
          <w:sz w:val="28"/>
          <w:szCs w:val="28"/>
        </w:rPr>
        <w:t xml:space="preserve">», Федеральным  законом </w:t>
      </w:r>
      <w:proofErr w:type="gramStart"/>
      <w:r w:rsidR="00983F72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="00983F72">
        <w:rPr>
          <w:rFonts w:ascii="Times New Roman" w:hAnsi="Times New Roman" w:cs="Times New Roman"/>
          <w:sz w:val="28"/>
          <w:szCs w:val="28"/>
        </w:rPr>
        <w:t xml:space="preserve"> </w:t>
      </w:r>
      <w:r w:rsidR="0022074F">
        <w:rPr>
          <w:rFonts w:ascii="Times New Roman" w:hAnsi="Times New Roman" w:cs="Times New Roman"/>
          <w:sz w:val="28"/>
          <w:szCs w:val="28"/>
        </w:rPr>
        <w:t xml:space="preserve"> </w:t>
      </w:r>
      <w:r w:rsidR="00983F72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0C7AE1" w:rsidRPr="00CC13C6" w:rsidRDefault="00983F72" w:rsidP="00983F72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 октября </w:t>
      </w:r>
      <w:r w:rsidR="0022074F">
        <w:rPr>
          <w:rFonts w:ascii="Times New Roman" w:hAnsi="Times New Roman" w:cs="Times New Roman"/>
          <w:sz w:val="28"/>
          <w:szCs w:val="28"/>
        </w:rPr>
        <w:t xml:space="preserve"> </w:t>
      </w:r>
      <w:r w:rsidR="000C7AE1">
        <w:rPr>
          <w:rFonts w:ascii="Times New Roman" w:hAnsi="Times New Roman" w:cs="Times New Roman"/>
          <w:sz w:val="28"/>
          <w:szCs w:val="28"/>
        </w:rPr>
        <w:t>2003</w:t>
      </w:r>
      <w:r w:rsidR="0022074F">
        <w:rPr>
          <w:rFonts w:ascii="Times New Roman" w:hAnsi="Times New Roman" w:cs="Times New Roman"/>
          <w:sz w:val="28"/>
          <w:szCs w:val="28"/>
        </w:rPr>
        <w:t xml:space="preserve"> года</w:t>
      </w:r>
      <w:r w:rsidR="000C7AE1">
        <w:rPr>
          <w:rFonts w:ascii="Times New Roman" w:hAnsi="Times New Roman" w:cs="Times New Roman"/>
          <w:sz w:val="28"/>
          <w:szCs w:val="28"/>
        </w:rPr>
        <w:t xml:space="preserve"> №131-ФЗ «Об общих принципах  организации  местного самоуправления  в Российской Федерации», Постановлением Прави</w:t>
      </w:r>
      <w:r w:rsidR="0022074F">
        <w:rPr>
          <w:rFonts w:ascii="Times New Roman" w:hAnsi="Times New Roman" w:cs="Times New Roman"/>
          <w:sz w:val="28"/>
          <w:szCs w:val="28"/>
        </w:rPr>
        <w:t>тельства Российской Федерации «</w:t>
      </w:r>
      <w:r w:rsidR="000C7AE1">
        <w:rPr>
          <w:rFonts w:ascii="Times New Roman" w:hAnsi="Times New Roman" w:cs="Times New Roman"/>
          <w:sz w:val="28"/>
          <w:szCs w:val="28"/>
        </w:rPr>
        <w:t>Об утверждении коэффициента индексации выпл</w:t>
      </w:r>
      <w:r w:rsidR="0011271C">
        <w:rPr>
          <w:rFonts w:ascii="Times New Roman" w:hAnsi="Times New Roman" w:cs="Times New Roman"/>
          <w:sz w:val="28"/>
          <w:szCs w:val="28"/>
        </w:rPr>
        <w:t>ат, пособий и ко</w:t>
      </w:r>
      <w:r w:rsidR="0022074F">
        <w:rPr>
          <w:rFonts w:ascii="Times New Roman" w:hAnsi="Times New Roman" w:cs="Times New Roman"/>
          <w:sz w:val="28"/>
          <w:szCs w:val="28"/>
        </w:rPr>
        <w:t xml:space="preserve">мпенсаций в 2023 году» от 30 января </w:t>
      </w:r>
      <w:r w:rsidR="0011271C">
        <w:rPr>
          <w:rFonts w:ascii="Times New Roman" w:hAnsi="Times New Roman" w:cs="Times New Roman"/>
          <w:sz w:val="28"/>
          <w:szCs w:val="28"/>
        </w:rPr>
        <w:t>2023</w:t>
      </w:r>
      <w:r w:rsidR="0022074F">
        <w:rPr>
          <w:rFonts w:ascii="Times New Roman" w:hAnsi="Times New Roman" w:cs="Times New Roman"/>
          <w:sz w:val="28"/>
          <w:szCs w:val="28"/>
        </w:rPr>
        <w:t xml:space="preserve"> года </w:t>
      </w:r>
      <w:r w:rsidR="0011271C">
        <w:rPr>
          <w:rFonts w:ascii="Times New Roman" w:hAnsi="Times New Roman" w:cs="Times New Roman"/>
          <w:sz w:val="28"/>
          <w:szCs w:val="28"/>
        </w:rPr>
        <w:t xml:space="preserve"> № 119</w:t>
      </w:r>
      <w:r w:rsidR="000C7AE1">
        <w:rPr>
          <w:rFonts w:ascii="Times New Roman" w:hAnsi="Times New Roman" w:cs="Times New Roman"/>
          <w:sz w:val="28"/>
          <w:szCs w:val="28"/>
        </w:rPr>
        <w:t>, администра</w:t>
      </w:r>
      <w:r w:rsidR="00CE4140">
        <w:rPr>
          <w:rFonts w:ascii="Times New Roman" w:hAnsi="Times New Roman" w:cs="Times New Roman"/>
          <w:sz w:val="28"/>
          <w:szCs w:val="28"/>
        </w:rPr>
        <w:t>ция Ше</w:t>
      </w:r>
      <w:r w:rsidR="0011271C">
        <w:rPr>
          <w:rFonts w:ascii="Times New Roman" w:hAnsi="Times New Roman" w:cs="Times New Roman"/>
          <w:sz w:val="28"/>
          <w:szCs w:val="28"/>
        </w:rPr>
        <w:t>нкурского муниципального  округа</w:t>
      </w:r>
      <w:r w:rsidR="00CE4140">
        <w:rPr>
          <w:rFonts w:ascii="Times New Roman" w:hAnsi="Times New Roman" w:cs="Times New Roman"/>
          <w:sz w:val="28"/>
          <w:szCs w:val="28"/>
        </w:rPr>
        <w:t xml:space="preserve">  </w:t>
      </w:r>
      <w:r w:rsidR="000C7AE1">
        <w:rPr>
          <w:rFonts w:ascii="Times New Roman" w:hAnsi="Times New Roman" w:cs="Times New Roman"/>
          <w:sz w:val="28"/>
          <w:szCs w:val="28"/>
        </w:rPr>
        <w:t xml:space="preserve"> Архангельской </w:t>
      </w:r>
      <w:r w:rsidR="00CE4140">
        <w:rPr>
          <w:rFonts w:ascii="Times New Roman" w:hAnsi="Times New Roman" w:cs="Times New Roman"/>
          <w:sz w:val="28"/>
          <w:szCs w:val="28"/>
        </w:rPr>
        <w:t xml:space="preserve"> </w:t>
      </w:r>
      <w:r w:rsidR="000C7AE1">
        <w:rPr>
          <w:rFonts w:ascii="Times New Roman" w:hAnsi="Times New Roman" w:cs="Times New Roman"/>
          <w:sz w:val="28"/>
          <w:szCs w:val="28"/>
        </w:rPr>
        <w:t>области</w:t>
      </w:r>
      <w:r w:rsidR="00CE4140">
        <w:rPr>
          <w:rFonts w:ascii="Times New Roman" w:hAnsi="Times New Roman" w:cs="Times New Roman"/>
          <w:sz w:val="28"/>
          <w:szCs w:val="28"/>
        </w:rPr>
        <w:t xml:space="preserve">  </w:t>
      </w:r>
      <w:r w:rsidR="000C7AE1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proofErr w:type="gramStart"/>
      <w:r w:rsidR="000C7AE1">
        <w:rPr>
          <w:rFonts w:ascii="Times New Roman" w:hAnsi="Times New Roman" w:cs="Times New Roman"/>
          <w:b/>
          <w:sz w:val="28"/>
          <w:szCs w:val="28"/>
        </w:rPr>
        <w:t>п</w:t>
      </w:r>
      <w:proofErr w:type="spellEnd"/>
      <w:proofErr w:type="gramEnd"/>
      <w:r w:rsidR="000C7AE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C7AE1" w:rsidRPr="004C727C">
        <w:rPr>
          <w:rFonts w:ascii="Times New Roman" w:hAnsi="Times New Roman" w:cs="Times New Roman"/>
          <w:b/>
          <w:sz w:val="28"/>
          <w:szCs w:val="28"/>
        </w:rPr>
        <w:t>о</w:t>
      </w:r>
      <w:r w:rsidR="000C7AE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C7AE1" w:rsidRPr="004C727C">
        <w:rPr>
          <w:rFonts w:ascii="Times New Roman" w:hAnsi="Times New Roman" w:cs="Times New Roman"/>
          <w:b/>
          <w:sz w:val="28"/>
          <w:szCs w:val="28"/>
        </w:rPr>
        <w:t>с</w:t>
      </w:r>
      <w:r w:rsidR="000C7AE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C7AE1" w:rsidRPr="004C727C">
        <w:rPr>
          <w:rFonts w:ascii="Times New Roman" w:hAnsi="Times New Roman" w:cs="Times New Roman"/>
          <w:b/>
          <w:sz w:val="28"/>
          <w:szCs w:val="28"/>
        </w:rPr>
        <w:t>т</w:t>
      </w:r>
      <w:r w:rsidR="000C7AE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C7AE1" w:rsidRPr="004C727C">
        <w:rPr>
          <w:rFonts w:ascii="Times New Roman" w:hAnsi="Times New Roman" w:cs="Times New Roman"/>
          <w:b/>
          <w:sz w:val="28"/>
          <w:szCs w:val="28"/>
        </w:rPr>
        <w:t>а</w:t>
      </w:r>
      <w:r w:rsidR="000C7AE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0C7AE1" w:rsidRPr="004C727C">
        <w:rPr>
          <w:rFonts w:ascii="Times New Roman" w:hAnsi="Times New Roman" w:cs="Times New Roman"/>
          <w:b/>
          <w:sz w:val="28"/>
          <w:szCs w:val="28"/>
        </w:rPr>
        <w:t>н</w:t>
      </w:r>
      <w:proofErr w:type="spellEnd"/>
      <w:r w:rsidR="000C7AE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C7AE1" w:rsidRPr="004C727C">
        <w:rPr>
          <w:rFonts w:ascii="Times New Roman" w:hAnsi="Times New Roman" w:cs="Times New Roman"/>
          <w:b/>
          <w:sz w:val="28"/>
          <w:szCs w:val="28"/>
        </w:rPr>
        <w:t>о</w:t>
      </w:r>
      <w:r w:rsidR="000C7AE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C7AE1" w:rsidRPr="004C727C">
        <w:rPr>
          <w:rFonts w:ascii="Times New Roman" w:hAnsi="Times New Roman" w:cs="Times New Roman"/>
          <w:b/>
          <w:sz w:val="28"/>
          <w:szCs w:val="28"/>
        </w:rPr>
        <w:t>в</w:t>
      </w:r>
      <w:r w:rsidR="000C7AE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C7AE1" w:rsidRPr="004C727C">
        <w:rPr>
          <w:rFonts w:ascii="Times New Roman" w:hAnsi="Times New Roman" w:cs="Times New Roman"/>
          <w:b/>
          <w:sz w:val="28"/>
          <w:szCs w:val="28"/>
        </w:rPr>
        <w:t>л</w:t>
      </w:r>
      <w:r w:rsidR="000C7AE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C7AE1" w:rsidRPr="004C727C">
        <w:rPr>
          <w:rFonts w:ascii="Times New Roman" w:hAnsi="Times New Roman" w:cs="Times New Roman"/>
          <w:b/>
          <w:sz w:val="28"/>
          <w:szCs w:val="28"/>
        </w:rPr>
        <w:t>я</w:t>
      </w:r>
      <w:r w:rsidR="000C7AE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C7AE1" w:rsidRPr="004C727C">
        <w:rPr>
          <w:rFonts w:ascii="Times New Roman" w:hAnsi="Times New Roman" w:cs="Times New Roman"/>
          <w:b/>
          <w:sz w:val="28"/>
          <w:szCs w:val="28"/>
        </w:rPr>
        <w:t>е</w:t>
      </w:r>
      <w:r w:rsidR="000C7AE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C7AE1" w:rsidRPr="004C727C">
        <w:rPr>
          <w:rFonts w:ascii="Times New Roman" w:hAnsi="Times New Roman" w:cs="Times New Roman"/>
          <w:b/>
          <w:sz w:val="28"/>
          <w:szCs w:val="28"/>
        </w:rPr>
        <w:t>т:</w:t>
      </w:r>
    </w:p>
    <w:p w:rsidR="000C7AE1" w:rsidRDefault="000C7AE1" w:rsidP="000C7AE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Утвердить</w:t>
      </w:r>
      <w:r w:rsidR="00983F72">
        <w:rPr>
          <w:rFonts w:ascii="Times New Roman" w:hAnsi="Times New Roman" w:cs="Times New Roman"/>
          <w:sz w:val="28"/>
          <w:szCs w:val="28"/>
        </w:rPr>
        <w:t xml:space="preserve"> прилагаемую</w:t>
      </w:r>
      <w:r>
        <w:rPr>
          <w:rFonts w:ascii="Times New Roman" w:hAnsi="Times New Roman" w:cs="Times New Roman"/>
          <w:sz w:val="28"/>
          <w:szCs w:val="28"/>
        </w:rPr>
        <w:t xml:space="preserve"> стоимость услуг, предоставляемых  согласно  гарантированному перечню услуг по пог</w:t>
      </w:r>
      <w:r w:rsidR="00081867">
        <w:rPr>
          <w:rFonts w:ascii="Times New Roman" w:hAnsi="Times New Roman" w:cs="Times New Roman"/>
          <w:sz w:val="28"/>
          <w:szCs w:val="28"/>
        </w:rPr>
        <w:t xml:space="preserve">ребению умерших на </w:t>
      </w:r>
      <w:r w:rsidR="0022074F">
        <w:rPr>
          <w:rFonts w:ascii="Times New Roman" w:hAnsi="Times New Roman" w:cs="Times New Roman"/>
          <w:sz w:val="28"/>
          <w:szCs w:val="28"/>
        </w:rPr>
        <w:t xml:space="preserve">территории Шенкурского муниципального округа </w:t>
      </w:r>
      <w:r w:rsidR="00983F72">
        <w:rPr>
          <w:rFonts w:ascii="Times New Roman" w:hAnsi="Times New Roman" w:cs="Times New Roman"/>
          <w:sz w:val="28"/>
          <w:szCs w:val="28"/>
        </w:rPr>
        <w:t xml:space="preserve"> </w:t>
      </w:r>
      <w:r w:rsidR="0022074F">
        <w:rPr>
          <w:rFonts w:ascii="Times New Roman" w:hAnsi="Times New Roman" w:cs="Times New Roman"/>
          <w:sz w:val="28"/>
          <w:szCs w:val="28"/>
        </w:rPr>
        <w:t>Архангельской</w:t>
      </w:r>
      <w:r w:rsidR="00983F72">
        <w:rPr>
          <w:rFonts w:ascii="Times New Roman" w:hAnsi="Times New Roman" w:cs="Times New Roman"/>
          <w:sz w:val="28"/>
          <w:szCs w:val="28"/>
        </w:rPr>
        <w:t xml:space="preserve"> </w:t>
      </w:r>
      <w:r w:rsidR="0022074F">
        <w:rPr>
          <w:rFonts w:ascii="Times New Roman" w:hAnsi="Times New Roman" w:cs="Times New Roman"/>
          <w:sz w:val="28"/>
          <w:szCs w:val="28"/>
        </w:rPr>
        <w:t xml:space="preserve"> области</w:t>
      </w:r>
      <w:r w:rsidR="00983F72">
        <w:rPr>
          <w:rFonts w:ascii="Times New Roman" w:hAnsi="Times New Roman" w:cs="Times New Roman"/>
          <w:sz w:val="28"/>
          <w:szCs w:val="28"/>
        </w:rPr>
        <w:t>.</w:t>
      </w:r>
    </w:p>
    <w:p w:rsidR="000C7AE1" w:rsidRDefault="0022074F" w:rsidP="000C7AE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C7AE1">
        <w:rPr>
          <w:rFonts w:ascii="Times New Roman" w:hAnsi="Times New Roman" w:cs="Times New Roman"/>
          <w:sz w:val="28"/>
          <w:szCs w:val="28"/>
        </w:rPr>
        <w:t xml:space="preserve">. Опубликовать настоящее </w:t>
      </w:r>
      <w:r w:rsidR="00983F72">
        <w:rPr>
          <w:rFonts w:ascii="Times New Roman" w:hAnsi="Times New Roman" w:cs="Times New Roman"/>
          <w:sz w:val="28"/>
          <w:szCs w:val="28"/>
        </w:rPr>
        <w:t>п</w:t>
      </w:r>
      <w:r w:rsidR="000C7AE1" w:rsidRPr="00DA060E">
        <w:rPr>
          <w:rFonts w:ascii="Times New Roman" w:hAnsi="Times New Roman" w:cs="Times New Roman"/>
          <w:sz w:val="28"/>
          <w:szCs w:val="28"/>
        </w:rPr>
        <w:t xml:space="preserve">остановление в информационном бюллетене «Шенкурский муниципальный вестник» и разместить </w:t>
      </w:r>
      <w:r w:rsidR="00D838B6">
        <w:rPr>
          <w:rFonts w:ascii="Times New Roman" w:hAnsi="Times New Roman" w:cs="Times New Roman"/>
          <w:sz w:val="28"/>
          <w:szCs w:val="28"/>
        </w:rPr>
        <w:t>на</w:t>
      </w:r>
      <w:r w:rsidR="0011271C">
        <w:rPr>
          <w:rFonts w:ascii="Times New Roman" w:hAnsi="Times New Roman" w:cs="Times New Roman"/>
          <w:sz w:val="28"/>
          <w:szCs w:val="28"/>
        </w:rPr>
        <w:t xml:space="preserve"> официальном сайте </w:t>
      </w:r>
      <w:r w:rsidR="00D838B6">
        <w:rPr>
          <w:rFonts w:ascii="Times New Roman" w:hAnsi="Times New Roman" w:cs="Times New Roman"/>
          <w:sz w:val="28"/>
          <w:szCs w:val="28"/>
        </w:rPr>
        <w:t xml:space="preserve"> Ш</w:t>
      </w:r>
      <w:r w:rsidR="0011271C">
        <w:rPr>
          <w:rFonts w:ascii="Times New Roman" w:hAnsi="Times New Roman" w:cs="Times New Roman"/>
          <w:sz w:val="28"/>
          <w:szCs w:val="28"/>
        </w:rPr>
        <w:t>енкурского муниципального округа Архангельской области</w:t>
      </w:r>
      <w:r w:rsidR="000C7AE1" w:rsidRPr="00DA060E">
        <w:rPr>
          <w:rFonts w:ascii="Times New Roman" w:hAnsi="Times New Roman" w:cs="Times New Roman"/>
          <w:sz w:val="28"/>
          <w:szCs w:val="28"/>
        </w:rPr>
        <w:t xml:space="preserve"> в информаци</w:t>
      </w:r>
      <w:r w:rsidR="00081867">
        <w:rPr>
          <w:rFonts w:ascii="Times New Roman" w:hAnsi="Times New Roman" w:cs="Times New Roman"/>
          <w:sz w:val="28"/>
          <w:szCs w:val="28"/>
        </w:rPr>
        <w:t>онно-телекоммуникационной сети «Интернет»</w:t>
      </w:r>
      <w:r w:rsidR="000C7AE1" w:rsidRPr="00DA060E">
        <w:rPr>
          <w:rFonts w:ascii="Times New Roman" w:hAnsi="Times New Roman" w:cs="Times New Roman"/>
          <w:sz w:val="28"/>
          <w:szCs w:val="28"/>
        </w:rPr>
        <w:t>.</w:t>
      </w:r>
    </w:p>
    <w:p w:rsidR="00A36EB5" w:rsidRDefault="0022074F" w:rsidP="00A36EB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0C7AE1">
        <w:rPr>
          <w:rFonts w:ascii="Times New Roman" w:hAnsi="Times New Roman" w:cs="Times New Roman"/>
          <w:sz w:val="28"/>
          <w:szCs w:val="28"/>
        </w:rPr>
        <w:t>. Настоящее постановление вступает в силу с момента опубликования</w:t>
      </w:r>
      <w:r w:rsidR="00983F72">
        <w:rPr>
          <w:rFonts w:ascii="Times New Roman" w:hAnsi="Times New Roman" w:cs="Times New Roman"/>
          <w:sz w:val="28"/>
          <w:szCs w:val="28"/>
        </w:rPr>
        <w:t xml:space="preserve"> и распространяет своё действие </w:t>
      </w:r>
      <w:r w:rsidR="000C7AE1">
        <w:rPr>
          <w:rFonts w:ascii="Times New Roman" w:hAnsi="Times New Roman" w:cs="Times New Roman"/>
          <w:sz w:val="28"/>
          <w:szCs w:val="28"/>
        </w:rPr>
        <w:t xml:space="preserve"> на правоо</w:t>
      </w:r>
      <w:r w:rsidR="00983F72">
        <w:rPr>
          <w:rFonts w:ascii="Times New Roman" w:hAnsi="Times New Roman" w:cs="Times New Roman"/>
          <w:sz w:val="28"/>
          <w:szCs w:val="28"/>
        </w:rPr>
        <w:t xml:space="preserve">тношения, возникшие с 1 февраля </w:t>
      </w:r>
      <w:r w:rsidR="0011271C">
        <w:rPr>
          <w:rFonts w:ascii="Times New Roman" w:hAnsi="Times New Roman" w:cs="Times New Roman"/>
          <w:sz w:val="28"/>
          <w:szCs w:val="28"/>
        </w:rPr>
        <w:t>2023</w:t>
      </w:r>
      <w:r w:rsidR="000C7AE1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A36EB5" w:rsidRDefault="00A36EB5" w:rsidP="00A36EB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7AE1" w:rsidRPr="00A36EB5" w:rsidRDefault="000C7AE1" w:rsidP="00A36EB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060E">
        <w:rPr>
          <w:sz w:val="28"/>
          <w:szCs w:val="28"/>
        </w:rPr>
        <w:t xml:space="preserve">           </w:t>
      </w:r>
    </w:p>
    <w:p w:rsidR="008A7B7B" w:rsidRPr="00A36EB5" w:rsidRDefault="000C7AE1" w:rsidP="00CE4140">
      <w:pPr>
        <w:pStyle w:val="ConsPlusNormal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36EB5">
        <w:rPr>
          <w:rFonts w:ascii="Times New Roman" w:hAnsi="Times New Roman" w:cs="Times New Roman"/>
          <w:b/>
          <w:sz w:val="28"/>
          <w:szCs w:val="28"/>
        </w:rPr>
        <w:t xml:space="preserve">Глава </w:t>
      </w:r>
      <w:r w:rsidR="00CE4140" w:rsidRPr="00A36EB5">
        <w:rPr>
          <w:rFonts w:ascii="Times New Roman" w:hAnsi="Times New Roman" w:cs="Times New Roman"/>
          <w:b/>
          <w:sz w:val="28"/>
          <w:szCs w:val="28"/>
        </w:rPr>
        <w:t>Шенкурского муниципальног</w:t>
      </w:r>
      <w:r w:rsidR="0011271C">
        <w:rPr>
          <w:rFonts w:ascii="Times New Roman" w:hAnsi="Times New Roman" w:cs="Times New Roman"/>
          <w:b/>
          <w:sz w:val="28"/>
          <w:szCs w:val="28"/>
        </w:rPr>
        <w:t>о округа</w:t>
      </w:r>
      <w:r w:rsidR="00A36EB5">
        <w:rPr>
          <w:rFonts w:ascii="Times New Roman" w:hAnsi="Times New Roman" w:cs="Times New Roman"/>
          <w:b/>
          <w:sz w:val="28"/>
          <w:szCs w:val="28"/>
        </w:rPr>
        <w:t xml:space="preserve">                 </w:t>
      </w:r>
      <w:r w:rsidR="00CE4140" w:rsidRPr="00A36EB5">
        <w:rPr>
          <w:rFonts w:ascii="Times New Roman" w:hAnsi="Times New Roman" w:cs="Times New Roman"/>
          <w:b/>
          <w:sz w:val="28"/>
          <w:szCs w:val="28"/>
        </w:rPr>
        <w:t xml:space="preserve"> О.И. Красникова</w:t>
      </w:r>
      <w:r w:rsidRPr="00A36EB5">
        <w:rPr>
          <w:b/>
          <w:sz w:val="28"/>
          <w:szCs w:val="28"/>
        </w:rPr>
        <w:t xml:space="preserve">                          </w:t>
      </w:r>
    </w:p>
    <w:sectPr w:rsidR="008A7B7B" w:rsidRPr="00A36EB5" w:rsidSect="005A1B47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0C7AE1"/>
    <w:rsid w:val="00081867"/>
    <w:rsid w:val="000C7AE1"/>
    <w:rsid w:val="000F50D7"/>
    <w:rsid w:val="0011271C"/>
    <w:rsid w:val="001E5406"/>
    <w:rsid w:val="0022074F"/>
    <w:rsid w:val="00222A46"/>
    <w:rsid w:val="002A2457"/>
    <w:rsid w:val="004867B1"/>
    <w:rsid w:val="0051015F"/>
    <w:rsid w:val="00595417"/>
    <w:rsid w:val="005A1B47"/>
    <w:rsid w:val="006A6A21"/>
    <w:rsid w:val="008A7B7B"/>
    <w:rsid w:val="008B55BC"/>
    <w:rsid w:val="00983F72"/>
    <w:rsid w:val="00985026"/>
    <w:rsid w:val="009C64C6"/>
    <w:rsid w:val="00A36EB5"/>
    <w:rsid w:val="00B55649"/>
    <w:rsid w:val="00C778DA"/>
    <w:rsid w:val="00C97F39"/>
    <w:rsid w:val="00CE4140"/>
    <w:rsid w:val="00D838B6"/>
    <w:rsid w:val="00E06840"/>
    <w:rsid w:val="00EA353C"/>
    <w:rsid w:val="00F009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7A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0C7AE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customStyle="1" w:styleId="Title">
    <w:name w:val="Title!Название НПА"/>
    <w:basedOn w:val="a"/>
    <w:rsid w:val="000C7AE1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customStyle="1" w:styleId="ConsPlusNormal">
    <w:name w:val="ConsPlusNormal"/>
    <w:rsid w:val="000C7AE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rsid w:val="000C7AE1"/>
    <w:pPr>
      <w:jc w:val="center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0C7AE1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226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protdel5</dc:creator>
  <cp:keywords/>
  <dc:description/>
  <cp:lastModifiedBy>protdel5</cp:lastModifiedBy>
  <cp:revision>16</cp:revision>
  <cp:lastPrinted>2023-02-02T12:47:00Z</cp:lastPrinted>
  <dcterms:created xsi:type="dcterms:W3CDTF">2022-02-14T12:13:00Z</dcterms:created>
  <dcterms:modified xsi:type="dcterms:W3CDTF">2023-02-07T08:30:00Z</dcterms:modified>
</cp:coreProperties>
</file>